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BB6E8" w14:textId="77777777" w:rsidR="009B46BD" w:rsidRPr="009A0774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24A4A32C" w14:textId="77777777" w:rsidR="00320FB7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ԿՆՔՎԱԾ ՊԱՅՄԱՆԱԳՐՈՒՄ ԿԱՏԱՐՎԱԾ ՓՈՓՈԽՈՒԹՅՈՒՆՆԵՐԻ ՄԱՍԻՆ</w:t>
      </w:r>
    </w:p>
    <w:p w14:paraId="5B148DFF" w14:textId="1F24955B" w:rsidR="009B46BD" w:rsidRPr="00320FB7" w:rsidRDefault="0098595A" w:rsidP="00320FB7">
      <w:pPr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Հայաստանի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Հանրապետության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փորձագիտական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կենտրոն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ՊՈԱԿ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ն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ստորև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ներկայացնում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է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իր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կարիքների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համար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41D5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անխափան սնուցման սարքի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ձեռ</w:t>
      </w:r>
      <w:r w:rsidR="00145A58" w:rsidRPr="00145A58">
        <w:rPr>
          <w:rFonts w:ascii="GHEA Grapalat" w:eastAsia="Times New Roman" w:hAnsi="GHEA Grapalat" w:cs="Sylfaen"/>
          <w:sz w:val="24"/>
          <w:szCs w:val="24"/>
          <w:lang w:val="ru-RU" w:eastAsia="ru-RU"/>
        </w:rPr>
        <w:t>ք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բերման</w:t>
      </w:r>
      <w:proofErr w:type="spellEnd"/>
      <w:r w:rsidR="009B46BD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նպատակով</w:t>
      </w:r>
      <w:proofErr w:type="spellEnd"/>
      <w:r w:rsidR="009B46BD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կազմակերպված</w:t>
      </w:r>
      <w:proofErr w:type="spellEnd"/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ԳՀԱՊՁԲ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</w:t>
      </w:r>
      <w:r w:rsidR="00E41D52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5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145A58" w:rsidRPr="00145A5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ծածկագրով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գնման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ընթացակարգի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արդյունքում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202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ապրիլի 09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81848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կնքված</w:t>
      </w:r>
      <w:proofErr w:type="spellEnd"/>
      <w:r w:rsidR="00E81848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ԳՀԱՊՁԲ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</w:t>
      </w:r>
      <w:r w:rsidR="00E41D52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5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E41D52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պայմանագրում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ապրիլի</w:t>
      </w:r>
      <w:r w:rsidR="002C1A5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27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փոփոխությունների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վերաբերյալ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համառոտ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տեղեկատվությունը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և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պարունակող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`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երկկողմ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հաստատված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փաստաթղթի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պատճենը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։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                   </w:t>
      </w:r>
    </w:p>
    <w:p w14:paraId="3E9866A0" w14:textId="53791670" w:rsidR="009B46BD" w:rsidRPr="0008248F" w:rsidRDefault="009B46BD" w:rsidP="0008248F">
      <w:pPr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առաջացման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պատճառ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Հիմք ընդունելով «</w:t>
      </w:r>
      <w:r w:rsidR="00E41D52">
        <w:rPr>
          <w:rFonts w:ascii="GHEA Grapalat" w:eastAsia="Times New Roman" w:hAnsi="GHEA Grapalat" w:cs="Sylfaen"/>
          <w:sz w:val="24"/>
          <w:szCs w:val="24"/>
          <w:lang w:val="hy-AM" w:eastAsia="ru-RU"/>
        </w:rPr>
        <w:t>Իքս Արթ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» ՍՊԸ-ի 2026 թվականի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ապրիլի </w:t>
      </w:r>
      <w:r w:rsidR="00E41D52">
        <w:rPr>
          <w:rFonts w:ascii="GHEA Grapalat" w:eastAsia="Times New Roman" w:hAnsi="GHEA Grapalat" w:cs="Sylfaen"/>
          <w:sz w:val="24"/>
          <w:szCs w:val="24"/>
          <w:lang w:val="hy-AM" w:eastAsia="ru-RU"/>
        </w:rPr>
        <w:t>23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-ի գրությունը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՝ Կողմերը փոխադարձ համաձայնությամբ որոշեցին պայմանագրով նախատեսված ծառայության մատուցման ժամկետը երկարաձգել 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30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օրացույցային օրով:</w:t>
      </w:r>
    </w:p>
    <w:p w14:paraId="7A1DF4F0" w14:textId="24F988F1" w:rsidR="00D079C6" w:rsidRPr="00B61341" w:rsidRDefault="009B46BD" w:rsidP="0008248F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նկարագրություն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Հայաստանի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Հանրապետության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փորձագիտական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կենտրոն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ՊՈԱԿ</w:t>
      </w:r>
      <w:r w:rsidR="00A43429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-ի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և </w:t>
      </w:r>
      <w:r w:rsidR="00691D63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F53053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>«</w:t>
      </w:r>
      <w:r w:rsidR="00E41D52">
        <w:rPr>
          <w:rFonts w:ascii="GHEA Grapalat" w:eastAsia="Times New Roman" w:hAnsi="GHEA Grapalat" w:cs="Sylfaen"/>
          <w:sz w:val="24"/>
          <w:szCs w:val="24"/>
          <w:lang w:val="hy-AM" w:eastAsia="ru-RU"/>
        </w:rPr>
        <w:t>Իքս Արթ</w:t>
      </w:r>
      <w:r w:rsidR="00F53053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>» ՍՊԸ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827899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691D63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միջև   կնքված Պայմանագրի շրջանակում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202</w:t>
      </w:r>
      <w:r w:rsid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թվականի 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ապրիլի </w:t>
      </w:r>
      <w:r w:rsidR="00E41D52">
        <w:rPr>
          <w:rFonts w:ascii="GHEA Grapalat" w:eastAsia="Times New Roman" w:hAnsi="GHEA Grapalat" w:cs="Sylfaen"/>
          <w:sz w:val="24"/>
          <w:szCs w:val="24"/>
          <w:lang w:val="hy-AM" w:eastAsia="ru-RU"/>
        </w:rPr>
        <w:t>27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-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ին կատարված փոփոխությունների արդյունքում հաստատվել 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="00EE4E6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Պայմանագրի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հավելված 1-ը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D079C6" w:rsidRP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(«Տեխնիկական բնութագիր-գնման ժամանակացույց»)՝ և 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հավելված N </w:t>
      </w:r>
      <w:r w:rsidR="00C81C55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-ը </w:t>
      </w:r>
      <w:r w:rsidR="009A077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(«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Վճարման ժամանակացույցը</w:t>
      </w:r>
      <w:r w:rsidR="00D079C6" w:rsidRP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>)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՝ համաձայն 202</w:t>
      </w:r>
      <w:r w:rsid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6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ապրիլի </w:t>
      </w:r>
      <w:r w:rsidR="00E41D52">
        <w:rPr>
          <w:rFonts w:ascii="GHEA Grapalat" w:eastAsia="Times New Roman" w:hAnsi="GHEA Grapalat" w:cs="Sylfaen"/>
          <w:sz w:val="24"/>
          <w:szCs w:val="24"/>
          <w:lang w:val="hy-AM" w:eastAsia="ru-RU"/>
        </w:rPr>
        <w:t>27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-</w:t>
      </w:r>
      <w:r w:rsidR="00F53053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ին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կնքված Համաձայնագիր 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1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-ի Հավելված N</w:t>
      </w:r>
      <w:r w:rsidR="00607F0E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1-ի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և 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Հավելված N 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:  </w:t>
      </w:r>
    </w:p>
    <w:p w14:paraId="4A7ADB56" w14:textId="66D1F2E9" w:rsidR="00D079C6" w:rsidRPr="00D079C6" w:rsidRDefault="009A0774" w:rsidP="00D079C6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="009B46BD"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հիմնավորում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256B37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256B37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ԳՀԱՊՁԲ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</w:t>
      </w:r>
      <w:r w:rsidR="00E41D52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5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գնման պայմանագրի  </w:t>
      </w:r>
      <w:r w:rsidR="00256B3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.5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և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256B3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.</w:t>
      </w:r>
      <w:r w:rsid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6</w:t>
      </w:r>
      <w:r w:rsidR="00827899" w:rsidRPr="009A07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կետերը, ինչպես նաև </w:t>
      </w:r>
      <w:r w:rsidR="00D079C6" w:rsidRP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ՀՀ Կառավարության 04.05.17թ.-ի թիվ 526-Ն որոշմամբ հաստատված կարգի 56-րդ կետի 4-րդ ենթակետ</w:t>
      </w:r>
      <w:r w:rsid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ը</w:t>
      </w:r>
      <w:r w:rsidR="00D079C6" w:rsidRP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:</w:t>
      </w:r>
    </w:p>
    <w:p w14:paraId="3344D79E" w14:textId="663D4363" w:rsidR="0098595A" w:rsidRPr="0098595A" w:rsidRDefault="00FE1A45" w:rsidP="00D079C6">
      <w:pPr>
        <w:spacing w:line="360" w:lineRule="auto"/>
        <w:jc w:val="both"/>
        <w:rPr>
          <w:rFonts w:ascii="GHEA Grapalat" w:hAnsi="GHEA Grapalat" w:cs="Sylfaen"/>
          <w:b/>
          <w:i/>
          <w:iCs/>
          <w:lang w:val="es-ES"/>
        </w:rPr>
      </w:pPr>
      <w:r w:rsidRPr="0098595A">
        <w:rPr>
          <w:rFonts w:ascii="GHEA Grapalat" w:hAnsi="GHEA Grapalat" w:cs="Sylfaen"/>
          <w:b/>
          <w:iCs/>
          <w:u w:val="single"/>
          <w:lang w:val="af-ZA"/>
        </w:rPr>
        <w:t>ՊԱՏՎԻՐԱՏՈՒ՝ «ՀԱՅԱՍՏԱՆԻ ՀԱՆՐԱՊԵՏՈՒԹՅԱՆ ՓՈՐՁԱԳԻՏԱԿԱՆ ԿԵՆՏՐՈՆ» ՊՈԱԿ:</w:t>
      </w:r>
    </w:p>
    <w:p w14:paraId="73109426" w14:textId="77777777" w:rsidR="0098595A" w:rsidRPr="00AA2104" w:rsidRDefault="0098595A" w:rsidP="0098595A">
      <w:pPr>
        <w:pStyle w:val="BodyTextIndent"/>
        <w:ind w:left="1404"/>
        <w:rPr>
          <w:rFonts w:ascii="GHEA Grapalat" w:hAnsi="GHEA Grapalat"/>
          <w:i w:val="0"/>
          <w:iCs/>
          <w:lang w:val="af-ZA"/>
        </w:rPr>
      </w:pPr>
    </w:p>
    <w:p w14:paraId="602E8D56" w14:textId="77777777" w:rsidR="00E41D52" w:rsidRDefault="00E41D52" w:rsidP="0098595A">
      <w:pPr>
        <w:spacing w:line="360" w:lineRule="auto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1F78E928" w14:textId="1F60D094" w:rsidR="008C20A5" w:rsidRPr="00533529" w:rsidRDefault="008C20A5" w:rsidP="0098595A">
      <w:pPr>
        <w:spacing w:line="360" w:lineRule="auto"/>
        <w:jc w:val="center"/>
        <w:rPr>
          <w:rFonts w:ascii="Arial Armenian" w:hAnsi="Arial Armenian"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lastRenderedPageBreak/>
        <w:t>ОБЪЯВЛЕНИЕ</w:t>
      </w:r>
    </w:p>
    <w:p w14:paraId="7C957473" w14:textId="77777777" w:rsidR="008C20A5" w:rsidRDefault="008C20A5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t>договоре о внесенных изменениях</w:t>
      </w:r>
    </w:p>
    <w:p w14:paraId="0CA16694" w14:textId="77777777" w:rsidR="005A4576" w:rsidRPr="00533529" w:rsidRDefault="005A4576" w:rsidP="008C20A5">
      <w:pPr>
        <w:pStyle w:val="western"/>
        <w:spacing w:before="0" w:beforeAutospacing="0" w:after="0" w:afterAutospacing="0"/>
        <w:jc w:val="center"/>
        <w:rPr>
          <w:rFonts w:ascii="Arial Armenian" w:hAnsi="Arial Armenian"/>
          <w:color w:val="000000"/>
          <w:lang w:val="ru-RU"/>
        </w:rPr>
      </w:pPr>
    </w:p>
    <w:p w14:paraId="26E8E68D" w14:textId="3584D955" w:rsidR="008C20A5" w:rsidRPr="005A4576" w:rsidRDefault="0098595A" w:rsidP="005A4576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98595A">
        <w:rPr>
          <w:rFonts w:ascii="GHEA Grapalat" w:hAnsi="GHEA Grapalat"/>
          <w:lang w:val="ru-RU"/>
        </w:rPr>
        <w:t xml:space="preserve">Заказчик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924A34"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 ниже представл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 краткую информацию  об  изменениях, внесенных  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27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апреля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года договор  </w:t>
      </w:r>
      <w:r w:rsidR="004727B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</w:t>
      </w:r>
      <w:r w:rsidR="00C81C55" w:rsidRPr="00F53053">
        <w:rPr>
          <w:rFonts w:ascii="GHEA Grapalat" w:eastAsia="Calibri" w:hAnsi="GHEA Grapalat"/>
          <w:b/>
          <w:lang w:val="af-ZA"/>
        </w:rPr>
        <w:t xml:space="preserve">N </w:t>
      </w:r>
      <w:r w:rsidRPr="00F53053">
        <w:rPr>
          <w:rFonts w:ascii="GHEA Grapalat" w:eastAsia="Calibri" w:hAnsi="GHEA Grapalat"/>
          <w:b/>
          <w:lang w:val="af-ZA"/>
        </w:rPr>
        <w:t>"ՀՀՓԿ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Pr="00F53053">
        <w:rPr>
          <w:rFonts w:ascii="GHEA Grapalat" w:eastAsia="Calibri" w:hAnsi="GHEA Grapalat"/>
          <w:b/>
          <w:lang w:val="af-ZA"/>
        </w:rPr>
        <w:t>ԳՀԾՁԲ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="00F53053">
        <w:rPr>
          <w:rFonts w:ascii="GHEA Grapalat" w:eastAsia="Calibri" w:hAnsi="GHEA Grapalat"/>
          <w:b/>
          <w:lang w:val="af-ZA"/>
        </w:rPr>
        <w:t>0</w:t>
      </w:r>
      <w:r w:rsidR="00E41D52">
        <w:rPr>
          <w:rFonts w:ascii="GHEA Grapalat" w:eastAsia="Calibri" w:hAnsi="GHEA Grapalat"/>
          <w:b/>
          <w:lang w:val="af-ZA"/>
        </w:rPr>
        <w:t>5</w:t>
      </w:r>
      <w:r w:rsidRPr="0098595A">
        <w:rPr>
          <w:rFonts w:ascii="GHEA Grapalat" w:eastAsia="Calibri" w:hAnsi="GHEA Grapalat"/>
          <w:b/>
          <w:lang w:val="af-ZA"/>
        </w:rPr>
        <w:t>/2</w:t>
      </w:r>
      <w:r w:rsidR="00F53053">
        <w:rPr>
          <w:rFonts w:ascii="GHEA Grapalat" w:eastAsia="Calibri" w:hAnsi="GHEA Grapalat"/>
          <w:b/>
          <w:lang w:val="af-ZA"/>
        </w:rPr>
        <w:t>6</w:t>
      </w:r>
      <w:r w:rsidRPr="00F53053">
        <w:rPr>
          <w:rFonts w:ascii="GHEA Grapalat" w:eastAsia="Calibri" w:hAnsi="GHEA Grapalat"/>
          <w:b/>
          <w:lang w:val="af-ZA"/>
        </w:rPr>
        <w:t>"</w:t>
      </w:r>
      <w:r w:rsidR="008C20A5" w:rsidRPr="00F53053">
        <w:rPr>
          <w:rFonts w:ascii="GHEA Grapalat" w:eastAsia="Calibri" w:hAnsi="GHEA Grapalat"/>
          <w:b/>
          <w:lang w:val="af-ZA"/>
        </w:rPr>
        <w:t>,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заключенный  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09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41D52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апреля</w:t>
      </w:r>
      <w:r w:rsidR="00256B37" w:rsidRPr="00256B3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202</w:t>
      </w:r>
      <w:r w:rsid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6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года в резул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ь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тате процедуры закупки под кодом 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Pr="006803E4">
        <w:rPr>
          <w:rFonts w:ascii="GHEA Grapalat" w:eastAsia="Calibri" w:hAnsi="GHEA Grapalat"/>
          <w:b/>
        </w:rPr>
        <w:t>Հ</w:t>
      </w:r>
      <w:r>
        <w:rPr>
          <w:rFonts w:ascii="GHEA Grapalat" w:eastAsia="Calibri" w:hAnsi="GHEA Grapalat"/>
          <w:b/>
        </w:rPr>
        <w:t>ՀՓԿ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Pr="006803E4">
        <w:rPr>
          <w:rFonts w:ascii="GHEA Grapalat" w:eastAsia="Calibri" w:hAnsi="GHEA Grapalat"/>
          <w:b/>
        </w:rPr>
        <w:t>ԳՀ</w:t>
      </w:r>
      <w:r w:rsidR="00256B37">
        <w:rPr>
          <w:rFonts w:ascii="GHEA Grapalat" w:eastAsia="Calibri" w:hAnsi="GHEA Grapalat"/>
          <w:b/>
        </w:rPr>
        <w:t>ԱՊ</w:t>
      </w:r>
      <w:r w:rsidRPr="006803E4">
        <w:rPr>
          <w:rFonts w:ascii="GHEA Grapalat" w:eastAsia="Calibri" w:hAnsi="GHEA Grapalat"/>
          <w:b/>
        </w:rPr>
        <w:t>ՁԲ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="000B25C8">
        <w:rPr>
          <w:rFonts w:ascii="GHEA Grapalat" w:eastAsia="Calibri" w:hAnsi="GHEA Grapalat"/>
          <w:b/>
          <w:lang w:val="ru-RU"/>
        </w:rPr>
        <w:t>0</w:t>
      </w:r>
      <w:r w:rsidR="00E41D52">
        <w:rPr>
          <w:rFonts w:ascii="GHEA Grapalat" w:eastAsia="Calibri" w:hAnsi="GHEA Grapalat"/>
          <w:b/>
          <w:lang w:val="hy-AM"/>
        </w:rPr>
        <w:t>5</w:t>
      </w:r>
      <w:r w:rsidRPr="0098595A">
        <w:rPr>
          <w:rFonts w:ascii="GHEA Grapalat" w:eastAsia="Calibri" w:hAnsi="GHEA Grapalat"/>
          <w:b/>
          <w:lang w:val="af-ZA"/>
        </w:rPr>
        <w:t>/2</w:t>
      </w:r>
      <w:r w:rsidR="000B25C8">
        <w:rPr>
          <w:rFonts w:ascii="GHEA Grapalat" w:eastAsia="Calibri" w:hAnsi="GHEA Grapalat"/>
          <w:b/>
          <w:lang w:val="ru-RU"/>
        </w:rPr>
        <w:t>6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организованной с целью </w:t>
      </w:r>
      <w:r w:rsidR="00E41D52" w:rsidRPr="00E41D52">
        <w:rPr>
          <w:rFonts w:ascii="GHEA Grapalat" w:hAnsi="GHEA Grapalat"/>
          <w:b/>
          <w:bCs/>
          <w:spacing w:val="6"/>
          <w:lang w:val="ru-RU"/>
        </w:rPr>
        <w:t>приобретения источник бесперебойного питания</w:t>
      </w:r>
      <w:r w:rsidR="00E41D52">
        <w:rPr>
          <w:rFonts w:ascii="GHEA Grapalat" w:hAnsi="GHEA Grapalat"/>
          <w:sz w:val="24"/>
          <w:szCs w:val="24"/>
          <w:lang w:val="ru-RU"/>
        </w:rPr>
        <w:t xml:space="preserve"> </w:t>
      </w:r>
      <w:r w:rsidR="00924A34">
        <w:rPr>
          <w:rFonts w:ascii="GHEA Grapalat" w:hAnsi="GHEA Grapalat"/>
          <w:sz w:val="24"/>
          <w:szCs w:val="24"/>
          <w:lang w:val="ru-RU"/>
        </w:rPr>
        <w:t xml:space="preserve">для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своих нужд, и копию утвержденного  в двухстороннем  порядке документа содержащего  внесенное изменение. </w:t>
      </w:r>
    </w:p>
    <w:p w14:paraId="764743E4" w14:textId="71961A92" w:rsidR="00CD26F3" w:rsidRDefault="00CD26F3" w:rsidP="00CD26F3">
      <w:pPr>
        <w:pStyle w:val="HTMLPreformatted"/>
        <w:shd w:val="clear" w:color="auto" w:fill="F8F9FA"/>
        <w:spacing w:line="360" w:lineRule="auto"/>
        <w:ind w:left="-270"/>
        <w:rPr>
          <w:rFonts w:ascii="GHEA Grapalat" w:hAnsi="GHEA Grapalat" w:cs="Sylfaen"/>
          <w:sz w:val="24"/>
          <w:szCs w:val="24"/>
          <w:lang w:val="af-ZA" w:eastAsia="ru-RU"/>
        </w:rPr>
      </w:pPr>
      <w:r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hy-AM"/>
        </w:rPr>
        <w:t xml:space="preserve">    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Изменения</w:t>
      </w:r>
      <w:r w:rsidR="008C20A5" w:rsidRPr="00CD26F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ru-RU"/>
        </w:rPr>
        <w:t> 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возникновения</w:t>
      </w:r>
      <w:r w:rsidR="008C20A5" w:rsidRPr="00CD26F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ru-RU"/>
        </w:rPr>
        <w:t> 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причина</w:t>
      </w:r>
      <w:r w:rsidR="008C20A5" w:rsidRPr="00533529">
        <w:rPr>
          <w:color w:val="000000"/>
          <w:lang w:val="ru-RU"/>
        </w:rPr>
        <w:t> </w:t>
      </w:r>
      <w:r w:rsidR="008C20A5" w:rsidRPr="005A4576">
        <w:rPr>
          <w:rFonts w:ascii="GHEA Grapalat" w:hAnsi="GHEA Grapalat" w:cs="Sylfaen"/>
          <w:sz w:val="24"/>
          <w:szCs w:val="24"/>
          <w:lang w:val="af-ZA" w:eastAsia="ru-RU"/>
        </w:rPr>
        <w:t>N1</w:t>
      </w:r>
      <w:proofErr w:type="gramStart"/>
      <w:r w:rsidR="008C20A5" w:rsidRPr="005A4576">
        <w:rPr>
          <w:rFonts w:ascii="GHEA Grapalat" w:hAnsi="GHEA Grapalat" w:cs="Sylfaen"/>
          <w:sz w:val="24"/>
          <w:szCs w:val="24"/>
          <w:lang w:val="af-ZA" w:eastAsia="ru-RU"/>
        </w:rPr>
        <w:t>:</w:t>
      </w:r>
      <w:r w:rsidRPr="00CD26F3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На основании</w:t>
      </w:r>
      <w:proofErr w:type="gramEnd"/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 письма </w:t>
      </w:r>
      <w:r w:rsidRPr="001B7A92">
        <w:rPr>
          <w:rFonts w:ascii="GHEA Grapalat" w:hAnsi="GHEA Grapalat" w:cs="GHEA Grapalat"/>
          <w:color w:val="000000"/>
          <w:lang w:val="ru-RU"/>
        </w:rPr>
        <w:t>И</w:t>
      </w:r>
      <w:r w:rsidRPr="00DC6286">
        <w:rPr>
          <w:rFonts w:ascii="GHEA Grapalat" w:hAnsi="GHEA Grapalat" w:cs="GHEA Grapalat"/>
          <w:color w:val="000000"/>
          <w:lang w:val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от </w:t>
      </w:r>
      <w:r w:rsidR="00E41D52">
        <w:rPr>
          <w:rFonts w:ascii="GHEA Grapalat" w:hAnsi="GHEA Grapalat" w:cs="Sylfaen"/>
          <w:sz w:val="24"/>
          <w:szCs w:val="24"/>
          <w:lang w:val="hy-AM" w:eastAsia="ru-RU"/>
        </w:rPr>
        <w:t>23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.0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>4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.202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>6</w:t>
      </w:r>
      <w:r w:rsidRPr="005A4576">
        <w:rPr>
          <w:rFonts w:ascii="GHEA Grapalat" w:hAnsi="GHEA Grapalat" w:cs="Sylfaen"/>
          <w:sz w:val="24"/>
          <w:szCs w:val="24"/>
          <w:lang w:val="af-ZA" w:eastAsia="ru-RU"/>
        </w:rPr>
        <w:t>г</w:t>
      </w:r>
      <w:r>
        <w:rPr>
          <w:rFonts w:ascii="GHEA Grapalat" w:hAnsi="GHEA Grapalat" w:cs="Sylfaen"/>
          <w:sz w:val="24"/>
          <w:szCs w:val="24"/>
          <w:lang w:val="af-ZA" w:eastAsia="ru-RU"/>
        </w:rPr>
        <w:t>.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 Стороны по взаимному согласию приняли решение о продлении сроков поставки товара по </w:t>
      </w:r>
      <w:r>
        <w:rPr>
          <w:rFonts w:ascii="GHEA Grapalat" w:hAnsi="GHEA Grapalat" w:cs="Sylfaen"/>
          <w:sz w:val="24"/>
          <w:szCs w:val="24"/>
          <w:lang w:val="af-ZA" w:eastAsia="ru-RU"/>
        </w:rPr>
        <w:t xml:space="preserve"> 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договору на </w:t>
      </w:r>
      <w:r w:rsidR="00E41D52">
        <w:rPr>
          <w:rFonts w:ascii="GHEA Grapalat" w:hAnsi="GHEA Grapalat" w:cs="Sylfaen"/>
          <w:sz w:val="24"/>
          <w:szCs w:val="24"/>
          <w:lang w:val="hy-AM" w:eastAsia="ru-RU"/>
        </w:rPr>
        <w:t>30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календарных дней, в соответствии с пунктом </w:t>
      </w:r>
      <w:r>
        <w:rPr>
          <w:rFonts w:ascii="GHEA Grapalat" w:hAnsi="GHEA Grapalat" w:cs="Sylfaen"/>
          <w:sz w:val="24"/>
          <w:szCs w:val="24"/>
          <w:lang w:val="af-ZA" w:eastAsia="ru-RU"/>
        </w:rPr>
        <w:t xml:space="preserve">8.6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Соглашения. </w:t>
      </w:r>
    </w:p>
    <w:p w14:paraId="6B0D790A" w14:textId="492FF6E5" w:rsidR="00CD26F3" w:rsidRDefault="008C20A5" w:rsidP="00CD26F3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CD26F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Описание изменения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:</w:t>
      </w:r>
      <w:r w:rsidRPr="005A4576">
        <w:rPr>
          <w:rFonts w:ascii="Calibri" w:eastAsia="Times New Roman" w:hAnsi="Calibri" w:cs="Calibri"/>
          <w:sz w:val="24"/>
          <w:szCs w:val="24"/>
          <w:lang w:val="af-ZA" w:eastAsia="ru-RU"/>
        </w:rPr>
        <w:t> 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В результате поправок, внесенных 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27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апреля</w:t>
      </w:r>
      <w:r w:rsidR="00F53053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года в рамках Соглашения, заключенного между ГНКО </w:t>
      </w:r>
      <w:r w:rsidR="00E41D52" w:rsidRP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Экспертный центр Республики Армения</w:t>
      </w:r>
      <w:r w:rsidR="00E41D52" w:rsidRP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и ООО </w:t>
      </w:r>
      <w:r w:rsidR="00E41D52" w:rsidRP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ООО "ИКС АРТ"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, были утверждены Приложение 1 («Технические условия – График закупок») и Приложение N 2 («График платежей») к Соглашению в соответствии с Приложением N 1 и Приложением N 2 к Соглашению 3, заключенному 12 марта 2026 года.</w:t>
      </w:r>
    </w:p>
    <w:p w14:paraId="2D28004B" w14:textId="0271E67E" w:rsidR="008C20A5" w:rsidRPr="00CD26F3" w:rsidRDefault="008C20A5" w:rsidP="00CD26F3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Изменения</w:t>
      </w:r>
      <w:r w:rsidRPr="004727B3">
        <w:rPr>
          <w:rFonts w:ascii="Courier New" w:hAnsi="Courier New" w:cs="Courier New"/>
          <w:b/>
          <w:bCs/>
          <w:color w:val="000000"/>
          <w:u w:val="single"/>
          <w:lang w:val="ru-RU"/>
        </w:rPr>
        <w:t> </w:t>
      </w: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обоснование N1</w:t>
      </w:r>
      <w:r w:rsidRPr="00533529">
        <w:rPr>
          <w:rFonts w:ascii="GHEA Grapalat" w:hAnsi="GHEA Grapalat"/>
          <w:b/>
          <w:bCs/>
          <w:color w:val="000000"/>
          <w:lang w:val="ru-RU"/>
        </w:rPr>
        <w:t>:</w:t>
      </w:r>
      <w:r w:rsidRPr="00533529">
        <w:rPr>
          <w:rFonts w:ascii="Courier New" w:hAnsi="Courier New" w:cs="Courier New"/>
          <w:color w:val="000000"/>
          <w:lang w:val="ru-RU"/>
        </w:rPr>
        <w:t> 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Пункт </w:t>
      </w:r>
      <w:r w:rsidR="00256B37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8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.5 и </w:t>
      </w:r>
      <w:r w:rsidR="00256B37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8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.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gramStart"/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договора</w:t>
      </w:r>
      <w:proofErr w:type="gramEnd"/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а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также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Подпункт 4 пункта 56 процедуры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,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утвержденного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Постановлением Правительства Республики Армения № 526-N от 07 мая 2017 года:</w:t>
      </w:r>
    </w:p>
    <w:p w14:paraId="729FFB82" w14:textId="77777777" w:rsidR="008C20A5" w:rsidRPr="00533529" w:rsidRDefault="008C20A5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</w:p>
    <w:p w14:paraId="7E80A841" w14:textId="5119D15B" w:rsidR="008C20A5" w:rsidRPr="00924A34" w:rsidRDefault="00924A34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  <w:r w:rsidRPr="00533529">
        <w:rPr>
          <w:rFonts w:ascii="GHEA Grapalat" w:hAnsi="GHEA Grapalat"/>
          <w:b/>
          <w:szCs w:val="24"/>
          <w:lang w:val="ru-RU" w:bidi="ru-RU"/>
        </w:rPr>
        <w:t xml:space="preserve">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Pr="008C20A5">
        <w:rPr>
          <w:rFonts w:ascii="GHEA Grapalat" w:hAnsi="GHEA Grapalat"/>
          <w:b/>
          <w:szCs w:val="24"/>
          <w:lang w:val="ru-RU" w:bidi="ru-RU"/>
        </w:rPr>
        <w:t xml:space="preserve"> "</w:t>
      </w:r>
      <w:r w:rsidRPr="00924A34">
        <w:rPr>
          <w:rFonts w:ascii="GHEA Grapalat" w:hAnsi="GHEA Grapalat"/>
          <w:b/>
          <w:szCs w:val="24"/>
          <w:lang w:val="ru-RU" w:bidi="ru-RU"/>
        </w:rPr>
        <w:t>.</w:t>
      </w:r>
    </w:p>
    <w:sectPr w:rsidR="008C20A5" w:rsidRPr="00924A34" w:rsidSect="0008248F"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0C"/>
    <w:rsid w:val="00064FA8"/>
    <w:rsid w:val="0008248F"/>
    <w:rsid w:val="0009664C"/>
    <w:rsid w:val="000B25C8"/>
    <w:rsid w:val="00145A58"/>
    <w:rsid w:val="00167BDC"/>
    <w:rsid w:val="001C7E96"/>
    <w:rsid w:val="001E6A2A"/>
    <w:rsid w:val="001F0C4A"/>
    <w:rsid w:val="001F6307"/>
    <w:rsid w:val="00256B37"/>
    <w:rsid w:val="002C1A5A"/>
    <w:rsid w:val="00320FB7"/>
    <w:rsid w:val="00393AB8"/>
    <w:rsid w:val="003954E8"/>
    <w:rsid w:val="003D5E72"/>
    <w:rsid w:val="003E2AB0"/>
    <w:rsid w:val="004727B3"/>
    <w:rsid w:val="004C753D"/>
    <w:rsid w:val="004D10ED"/>
    <w:rsid w:val="004E68FC"/>
    <w:rsid w:val="00547E4D"/>
    <w:rsid w:val="005761AD"/>
    <w:rsid w:val="005A4576"/>
    <w:rsid w:val="00602B4D"/>
    <w:rsid w:val="00607F0E"/>
    <w:rsid w:val="00640D02"/>
    <w:rsid w:val="0064282C"/>
    <w:rsid w:val="00664D14"/>
    <w:rsid w:val="00691D63"/>
    <w:rsid w:val="006C5C32"/>
    <w:rsid w:val="00701C0F"/>
    <w:rsid w:val="007569E6"/>
    <w:rsid w:val="0076578E"/>
    <w:rsid w:val="00776737"/>
    <w:rsid w:val="007A6D1F"/>
    <w:rsid w:val="00827899"/>
    <w:rsid w:val="008A7376"/>
    <w:rsid w:val="008C20A5"/>
    <w:rsid w:val="008F3B31"/>
    <w:rsid w:val="00924A34"/>
    <w:rsid w:val="0095040C"/>
    <w:rsid w:val="0098595A"/>
    <w:rsid w:val="009A0774"/>
    <w:rsid w:val="009B46BD"/>
    <w:rsid w:val="00A36358"/>
    <w:rsid w:val="00A43429"/>
    <w:rsid w:val="00AB556C"/>
    <w:rsid w:val="00AF7486"/>
    <w:rsid w:val="00B36675"/>
    <w:rsid w:val="00B91047"/>
    <w:rsid w:val="00BC50B3"/>
    <w:rsid w:val="00C27632"/>
    <w:rsid w:val="00C81C55"/>
    <w:rsid w:val="00CD26F3"/>
    <w:rsid w:val="00D079C6"/>
    <w:rsid w:val="00D151C6"/>
    <w:rsid w:val="00D3354E"/>
    <w:rsid w:val="00E41D52"/>
    <w:rsid w:val="00E81848"/>
    <w:rsid w:val="00EC412A"/>
    <w:rsid w:val="00EE4E64"/>
    <w:rsid w:val="00F53053"/>
    <w:rsid w:val="00FA7D31"/>
    <w:rsid w:val="00FC697E"/>
    <w:rsid w:val="00FE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85940"/>
  <w15:docId w15:val="{88F0AB06-A0AE-4798-8234-AFD30684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C20A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20A5"/>
    <w:rPr>
      <w:sz w:val="16"/>
      <w:szCs w:val="16"/>
    </w:rPr>
  </w:style>
  <w:style w:type="paragraph" w:customStyle="1" w:styleId="western">
    <w:name w:val="western"/>
    <w:basedOn w:val="Normal"/>
    <w:rsid w:val="008C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8C20A5"/>
  </w:style>
  <w:style w:type="paragraph" w:styleId="HTMLPreformatted">
    <w:name w:val="HTML Preformatted"/>
    <w:basedOn w:val="Normal"/>
    <w:link w:val="HTMLPreformattedChar"/>
    <w:uiPriority w:val="99"/>
    <w:unhideWhenUsed/>
    <w:rsid w:val="00CD26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26F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48</cp:revision>
  <cp:lastPrinted>2026-04-28T05:06:00Z</cp:lastPrinted>
  <dcterms:created xsi:type="dcterms:W3CDTF">2023-02-17T10:28:00Z</dcterms:created>
  <dcterms:modified xsi:type="dcterms:W3CDTF">2026-04-28T05:06:00Z</dcterms:modified>
</cp:coreProperties>
</file>